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D2" w:rsidRPr="002234DF" w:rsidRDefault="00640BD2" w:rsidP="00640BD2">
      <w:pPr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tr-TR"/>
        </w:rPr>
        <w:t xml:space="preserve">OTOKONTROL SİSTEMLİ </w:t>
      </w:r>
      <w:r w:rsidRPr="002234DF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36"/>
          <w:szCs w:val="36"/>
          <w:u w:val="single"/>
          <w:lang w:eastAsia="tr-TR"/>
        </w:rPr>
        <w:t xml:space="preserve">AED 7000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tr-TR"/>
        </w:rPr>
        <w:t>ŞARTNAMESİ</w:t>
      </w:r>
    </w:p>
    <w:p w:rsidR="00C9209E" w:rsidRDefault="00C9209E"/>
    <w:p w:rsidR="00640BD2" w:rsidRPr="00640BD2" w:rsidRDefault="00640BD2">
      <w:pPr>
        <w:rPr>
          <w:sz w:val="24"/>
          <w:szCs w:val="24"/>
        </w:rPr>
      </w:pPr>
    </w:p>
    <w:p w:rsidR="00232267" w:rsidRDefault="00232267" w:rsidP="00232267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32267">
        <w:rPr>
          <w:b/>
          <w:sz w:val="24"/>
          <w:szCs w:val="24"/>
        </w:rPr>
        <w:t>Cihaz hastanın EKG analizini yapabilmeli ve analiz sonrasında şok gerekli ise kullanıcıyı</w:t>
      </w:r>
      <w:r>
        <w:rPr>
          <w:b/>
          <w:sz w:val="24"/>
          <w:szCs w:val="24"/>
        </w:rPr>
        <w:t xml:space="preserve"> </w:t>
      </w:r>
      <w:r w:rsidRPr="00232267">
        <w:rPr>
          <w:b/>
          <w:sz w:val="24"/>
          <w:szCs w:val="24"/>
        </w:rPr>
        <w:t xml:space="preserve">sesli olarak uyararak hızlı ve emin şekilde hastayı </w:t>
      </w:r>
      <w:proofErr w:type="spellStart"/>
      <w:r w:rsidRPr="00232267">
        <w:rPr>
          <w:b/>
          <w:sz w:val="24"/>
          <w:szCs w:val="24"/>
        </w:rPr>
        <w:t>defibrile</w:t>
      </w:r>
      <w:proofErr w:type="spellEnd"/>
      <w:r w:rsidRPr="00232267">
        <w:rPr>
          <w:b/>
          <w:sz w:val="24"/>
          <w:szCs w:val="24"/>
        </w:rPr>
        <w:t xml:space="preserve"> edebilmelidir.</w:t>
      </w:r>
    </w:p>
    <w:p w:rsidR="00A42000" w:rsidRDefault="00A42000" w:rsidP="00A4200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A42000">
        <w:rPr>
          <w:b/>
          <w:sz w:val="24"/>
          <w:szCs w:val="24"/>
        </w:rPr>
        <w:t>Cihazın harici kasası darbeler dayanıklı olmalıdır. Kolaylık sağlaması açısından taşıma</w:t>
      </w:r>
      <w:r>
        <w:rPr>
          <w:b/>
          <w:sz w:val="24"/>
          <w:szCs w:val="24"/>
        </w:rPr>
        <w:t xml:space="preserve"> </w:t>
      </w:r>
      <w:r w:rsidRPr="00A42000">
        <w:rPr>
          <w:b/>
          <w:sz w:val="24"/>
          <w:szCs w:val="24"/>
        </w:rPr>
        <w:t>kulpu bulunmalıdır.</w:t>
      </w:r>
    </w:p>
    <w:p w:rsidR="006F7775" w:rsidRDefault="006F7775" w:rsidP="006F7775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F7775">
        <w:rPr>
          <w:b/>
          <w:sz w:val="24"/>
          <w:szCs w:val="24"/>
        </w:rPr>
        <w:t xml:space="preserve">Cihaz yapışkan </w:t>
      </w:r>
      <w:proofErr w:type="spellStart"/>
      <w:r w:rsidRPr="006F7775">
        <w:rPr>
          <w:b/>
          <w:sz w:val="24"/>
          <w:szCs w:val="24"/>
        </w:rPr>
        <w:t>ped</w:t>
      </w:r>
      <w:proofErr w:type="spellEnd"/>
      <w:r w:rsidRPr="006F7775">
        <w:rPr>
          <w:b/>
          <w:sz w:val="24"/>
          <w:szCs w:val="24"/>
        </w:rPr>
        <w:t xml:space="preserve"> elektrotlar aracılığı ile EKG ritmini analiz etmeli, hastanın göğüs</w:t>
      </w:r>
      <w:r>
        <w:rPr>
          <w:b/>
          <w:sz w:val="24"/>
          <w:szCs w:val="24"/>
        </w:rPr>
        <w:t xml:space="preserve"> </w:t>
      </w:r>
      <w:r w:rsidRPr="006F7775">
        <w:rPr>
          <w:b/>
          <w:sz w:val="24"/>
          <w:szCs w:val="24"/>
        </w:rPr>
        <w:t>empedansını ölçmeli ve şokun gerekliliği konusunda karar vermelidir. Sesli komutlarla</w:t>
      </w:r>
      <w:r>
        <w:rPr>
          <w:b/>
          <w:sz w:val="24"/>
          <w:szCs w:val="24"/>
        </w:rPr>
        <w:t xml:space="preserve"> </w:t>
      </w:r>
      <w:r w:rsidRPr="006F7775">
        <w:rPr>
          <w:b/>
          <w:sz w:val="24"/>
          <w:szCs w:val="24"/>
        </w:rPr>
        <w:t>kullanıcıyı yönlendirmelidir.</w:t>
      </w:r>
    </w:p>
    <w:p w:rsidR="00C553CB" w:rsidRPr="00C553CB" w:rsidRDefault="00C553CB" w:rsidP="00C553C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C553CB">
        <w:rPr>
          <w:b/>
          <w:sz w:val="24"/>
          <w:szCs w:val="24"/>
        </w:rPr>
        <w:t xml:space="preserve">Konektörler takılıp, </w:t>
      </w:r>
      <w:proofErr w:type="spellStart"/>
      <w:r w:rsidRPr="00C553CB">
        <w:rPr>
          <w:b/>
          <w:sz w:val="24"/>
          <w:szCs w:val="24"/>
        </w:rPr>
        <w:t>padler</w:t>
      </w:r>
      <w:proofErr w:type="spellEnd"/>
      <w:r w:rsidRPr="00C553CB">
        <w:rPr>
          <w:b/>
          <w:sz w:val="24"/>
          <w:szCs w:val="24"/>
        </w:rPr>
        <w:t xml:space="preserve"> hastaya bağlandığında cih</w:t>
      </w:r>
      <w:r>
        <w:rPr>
          <w:b/>
          <w:sz w:val="24"/>
          <w:szCs w:val="24"/>
        </w:rPr>
        <w:t xml:space="preserve">az otomatik olarak algılamalı ve </w:t>
      </w:r>
      <w:r w:rsidRPr="00C553CB">
        <w:rPr>
          <w:b/>
          <w:sz w:val="24"/>
          <w:szCs w:val="24"/>
        </w:rPr>
        <w:t>hazırlık adımlarını atlayıp direkt analiz kısmına geçmelidir.</w:t>
      </w:r>
    </w:p>
    <w:p w:rsidR="00A42000" w:rsidRDefault="00A42000" w:rsidP="00A4200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A42000">
        <w:rPr>
          <w:b/>
          <w:sz w:val="24"/>
          <w:szCs w:val="24"/>
        </w:rPr>
        <w:t>Tam dolu batarya ile maksimum enerji seviyesinde 95 şok verebilmelidir.</w:t>
      </w:r>
    </w:p>
    <w:p w:rsidR="00A42000" w:rsidRDefault="00A42000" w:rsidP="00A4200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A42000">
        <w:rPr>
          <w:b/>
          <w:sz w:val="24"/>
          <w:szCs w:val="24"/>
        </w:rPr>
        <w:t>Cihazın olası bir yanlışlığı önlemek ve kullanım kolaylığı açısından çocuk hastalar için</w:t>
      </w:r>
      <w:r>
        <w:rPr>
          <w:b/>
          <w:sz w:val="24"/>
          <w:szCs w:val="24"/>
        </w:rPr>
        <w:t xml:space="preserve"> </w:t>
      </w:r>
      <w:r w:rsidRPr="00A42000">
        <w:rPr>
          <w:b/>
          <w:sz w:val="24"/>
          <w:szCs w:val="24"/>
        </w:rPr>
        <w:t xml:space="preserve">yüzey alanı küçük ayrı bir tek kullanımlık </w:t>
      </w:r>
      <w:proofErr w:type="spellStart"/>
      <w:r w:rsidRPr="00A42000">
        <w:rPr>
          <w:b/>
          <w:sz w:val="24"/>
          <w:szCs w:val="24"/>
        </w:rPr>
        <w:t>pedi</w:t>
      </w:r>
      <w:proofErr w:type="spellEnd"/>
      <w:r w:rsidRPr="00A42000">
        <w:rPr>
          <w:b/>
          <w:sz w:val="24"/>
          <w:szCs w:val="24"/>
        </w:rPr>
        <w:t xml:space="preserve"> olmalıdır. Çocuk </w:t>
      </w:r>
      <w:proofErr w:type="spellStart"/>
      <w:r w:rsidRPr="00A42000">
        <w:rPr>
          <w:b/>
          <w:sz w:val="24"/>
          <w:szCs w:val="24"/>
        </w:rPr>
        <w:t>pedi</w:t>
      </w:r>
      <w:proofErr w:type="spellEnd"/>
      <w:r w:rsidRPr="00A42000">
        <w:rPr>
          <w:b/>
          <w:sz w:val="24"/>
          <w:szCs w:val="24"/>
        </w:rPr>
        <w:t xml:space="preserve"> takıldığında cihaz</w:t>
      </w:r>
      <w:r>
        <w:rPr>
          <w:b/>
          <w:sz w:val="24"/>
          <w:szCs w:val="24"/>
        </w:rPr>
        <w:t xml:space="preserve"> </w:t>
      </w:r>
      <w:r w:rsidRPr="00A42000">
        <w:rPr>
          <w:b/>
          <w:sz w:val="24"/>
          <w:szCs w:val="24"/>
        </w:rPr>
        <w:t>otomatik olarak algılamalı ve enerji seviyesini kendisi ayarlamalıdır. Çocuk hastalar için</w:t>
      </w:r>
      <w:r>
        <w:rPr>
          <w:b/>
          <w:sz w:val="24"/>
          <w:szCs w:val="24"/>
        </w:rPr>
        <w:t xml:space="preserve"> </w:t>
      </w:r>
      <w:r w:rsidRPr="00A42000">
        <w:rPr>
          <w:b/>
          <w:sz w:val="24"/>
          <w:szCs w:val="24"/>
        </w:rPr>
        <w:t>cihaz üzerinden ayrı bir ayarlamaya gerek duyulmamalıdır.</w:t>
      </w:r>
    </w:p>
    <w:p w:rsidR="007F0FE0" w:rsidRDefault="007F0FE0" w:rsidP="007F0FE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F0FE0">
        <w:rPr>
          <w:b/>
          <w:sz w:val="24"/>
          <w:szCs w:val="24"/>
        </w:rPr>
        <w:t>Joule</w:t>
      </w:r>
      <w:proofErr w:type="spellEnd"/>
      <w:r w:rsidRPr="007F0FE0">
        <w:rPr>
          <w:b/>
          <w:sz w:val="24"/>
          <w:szCs w:val="24"/>
        </w:rPr>
        <w:t xml:space="preserve"> Seviyeleri yetişkin hastalar için 150 – 200 – 200 </w:t>
      </w:r>
      <w:proofErr w:type="spellStart"/>
      <w:r w:rsidRPr="007F0FE0">
        <w:rPr>
          <w:b/>
          <w:sz w:val="24"/>
          <w:szCs w:val="24"/>
        </w:rPr>
        <w:t>Joule</w:t>
      </w:r>
      <w:proofErr w:type="spellEnd"/>
      <w:r w:rsidRPr="007F0FE0">
        <w:rPr>
          <w:b/>
          <w:sz w:val="24"/>
          <w:szCs w:val="24"/>
        </w:rPr>
        <w:t xml:space="preserve"> çocuk hastalar için 50 – 50 –</w:t>
      </w:r>
      <w:r>
        <w:rPr>
          <w:b/>
          <w:sz w:val="24"/>
          <w:szCs w:val="24"/>
        </w:rPr>
        <w:t xml:space="preserve"> </w:t>
      </w:r>
      <w:r w:rsidRPr="007F0FE0">
        <w:rPr>
          <w:b/>
          <w:sz w:val="24"/>
          <w:szCs w:val="24"/>
        </w:rPr>
        <w:t xml:space="preserve">50 </w:t>
      </w:r>
      <w:proofErr w:type="spellStart"/>
      <w:r w:rsidRPr="007F0FE0">
        <w:rPr>
          <w:b/>
          <w:sz w:val="24"/>
          <w:szCs w:val="24"/>
        </w:rPr>
        <w:t>Joule</w:t>
      </w:r>
      <w:proofErr w:type="spellEnd"/>
      <w:r w:rsidRPr="007F0FE0">
        <w:rPr>
          <w:b/>
          <w:sz w:val="24"/>
          <w:szCs w:val="24"/>
        </w:rPr>
        <w:t xml:space="preserve"> olmalıdır</w:t>
      </w:r>
      <w:r>
        <w:rPr>
          <w:b/>
          <w:sz w:val="24"/>
          <w:szCs w:val="24"/>
        </w:rPr>
        <w:t>.</w:t>
      </w:r>
    </w:p>
    <w:p w:rsidR="002C22FB" w:rsidRDefault="002C22FB" w:rsidP="002C22F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C22FB">
        <w:rPr>
          <w:b/>
          <w:sz w:val="24"/>
          <w:szCs w:val="24"/>
        </w:rPr>
        <w:t>Çalışma ısısı 0 - 50°C olmalıdır.</w:t>
      </w:r>
    </w:p>
    <w:p w:rsidR="002C22FB" w:rsidRPr="007F0FE0" w:rsidRDefault="002C22FB" w:rsidP="002C22F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2C22FB">
        <w:rPr>
          <w:b/>
          <w:sz w:val="24"/>
          <w:szCs w:val="24"/>
        </w:rPr>
        <w:t>Cihazın ağırlığı batarya dahil 2 KG mı geçmemelidir.</w:t>
      </w:r>
    </w:p>
    <w:p w:rsidR="00640BD2" w:rsidRP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>AED, Otokontrol testi fonksiyonuna sahip olmalıdır.</w:t>
      </w:r>
    </w:p>
    <w:p w:rsid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>Günlük batarya kondisyon testi yapmalıdır.</w:t>
      </w:r>
    </w:p>
    <w:p w:rsidR="000E798E" w:rsidRPr="000E798E" w:rsidRDefault="000E798E" w:rsidP="000E798E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0E798E">
        <w:rPr>
          <w:b/>
          <w:sz w:val="24"/>
          <w:szCs w:val="24"/>
        </w:rPr>
        <w:t>Uzun ömürlü kullan/at tip LiMnO2 bataryaya sahip olmalıdır. Bataryanın raf ömrü 5 yıl</w:t>
      </w:r>
      <w:r>
        <w:rPr>
          <w:b/>
          <w:sz w:val="24"/>
          <w:szCs w:val="24"/>
        </w:rPr>
        <w:t xml:space="preserve"> </w:t>
      </w:r>
      <w:r w:rsidRPr="000E798E">
        <w:rPr>
          <w:b/>
          <w:sz w:val="24"/>
          <w:szCs w:val="24"/>
        </w:rPr>
        <w:t>olmalıdır.</w:t>
      </w:r>
    </w:p>
    <w:p w:rsidR="00640BD2" w:rsidRP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>Aylık  AED ana sistem testi fonksiyonuna sahip olmalıdır.</w:t>
      </w:r>
    </w:p>
    <w:p w:rsidR="00640BD2" w:rsidRP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 xml:space="preserve">Üç aşamalı </w:t>
      </w:r>
      <w:proofErr w:type="spellStart"/>
      <w:r w:rsidRPr="00640BD2">
        <w:rPr>
          <w:b/>
          <w:sz w:val="24"/>
          <w:szCs w:val="24"/>
        </w:rPr>
        <w:t>defibrilasyon</w:t>
      </w:r>
      <w:proofErr w:type="spellEnd"/>
      <w:r w:rsidRPr="00640BD2">
        <w:rPr>
          <w:b/>
          <w:sz w:val="24"/>
          <w:szCs w:val="24"/>
        </w:rPr>
        <w:t xml:space="preserve">  işlemi olmalıdır.</w:t>
      </w:r>
    </w:p>
    <w:p w:rsid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640BD2">
        <w:rPr>
          <w:b/>
          <w:sz w:val="24"/>
          <w:szCs w:val="24"/>
        </w:rPr>
        <w:t>Bifazik</w:t>
      </w:r>
      <w:proofErr w:type="spellEnd"/>
      <w:r w:rsidRPr="00640BD2">
        <w:rPr>
          <w:b/>
          <w:sz w:val="24"/>
          <w:szCs w:val="24"/>
        </w:rPr>
        <w:t xml:space="preserve"> enerji çıkışı olmalıdır.</w:t>
      </w:r>
    </w:p>
    <w:p w:rsidR="00545D70" w:rsidRDefault="00545D70" w:rsidP="00545D7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545D70">
        <w:rPr>
          <w:b/>
          <w:sz w:val="24"/>
          <w:szCs w:val="24"/>
        </w:rPr>
        <w:t xml:space="preserve">Çok işlevli tek kullanımlık kendinden yapışkanlı ve </w:t>
      </w:r>
      <w:proofErr w:type="spellStart"/>
      <w:r w:rsidRPr="00545D70">
        <w:rPr>
          <w:b/>
          <w:sz w:val="24"/>
          <w:szCs w:val="24"/>
        </w:rPr>
        <w:t>jelli</w:t>
      </w:r>
      <w:proofErr w:type="spellEnd"/>
      <w:r w:rsidRPr="00545D70">
        <w:rPr>
          <w:b/>
          <w:sz w:val="24"/>
          <w:szCs w:val="24"/>
        </w:rPr>
        <w:t xml:space="preserve"> </w:t>
      </w:r>
      <w:proofErr w:type="spellStart"/>
      <w:r w:rsidRPr="00545D70">
        <w:rPr>
          <w:b/>
          <w:sz w:val="24"/>
          <w:szCs w:val="24"/>
        </w:rPr>
        <w:t>pedleri</w:t>
      </w:r>
      <w:proofErr w:type="spellEnd"/>
      <w:r w:rsidRPr="00545D70">
        <w:rPr>
          <w:b/>
          <w:sz w:val="24"/>
          <w:szCs w:val="24"/>
        </w:rPr>
        <w:t xml:space="preserve"> bulunmalıdır</w:t>
      </w:r>
      <w:r w:rsidR="0093701B">
        <w:rPr>
          <w:b/>
          <w:sz w:val="24"/>
          <w:szCs w:val="24"/>
        </w:rPr>
        <w:t>.</w:t>
      </w:r>
    </w:p>
    <w:p w:rsidR="00F84048" w:rsidRPr="00F84048" w:rsidRDefault="00F84048" w:rsidP="00F84048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F84048">
        <w:rPr>
          <w:b/>
          <w:sz w:val="24"/>
          <w:szCs w:val="24"/>
        </w:rPr>
        <w:t xml:space="preserve">Tek kullanımlık </w:t>
      </w:r>
      <w:proofErr w:type="spellStart"/>
      <w:r w:rsidRPr="00F84048">
        <w:rPr>
          <w:b/>
          <w:sz w:val="24"/>
          <w:szCs w:val="24"/>
        </w:rPr>
        <w:t>padler</w:t>
      </w:r>
      <w:proofErr w:type="spellEnd"/>
      <w:r w:rsidRPr="00F84048">
        <w:rPr>
          <w:b/>
          <w:sz w:val="24"/>
          <w:szCs w:val="24"/>
        </w:rPr>
        <w:t xml:space="preserve"> üzerinde vücudun hangi bölgelerinde yerleştirilmesi gerektiği</w:t>
      </w:r>
      <w:r>
        <w:rPr>
          <w:b/>
          <w:sz w:val="24"/>
          <w:szCs w:val="24"/>
        </w:rPr>
        <w:t xml:space="preserve"> </w:t>
      </w:r>
      <w:r w:rsidRPr="00F84048">
        <w:rPr>
          <w:b/>
          <w:sz w:val="24"/>
          <w:szCs w:val="24"/>
        </w:rPr>
        <w:t>belirtilmiş olmalıdır.</w:t>
      </w:r>
    </w:p>
    <w:p w:rsidR="003E474A" w:rsidRPr="003E474A" w:rsidRDefault="003E474A" w:rsidP="003E474A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3E474A">
        <w:rPr>
          <w:b/>
          <w:sz w:val="24"/>
          <w:szCs w:val="24"/>
        </w:rPr>
        <w:t>Cihazın üzerinde kullanım kolaylığı açısından kapak bulunmamalı sadece açma/kapama</w:t>
      </w:r>
      <w:r>
        <w:rPr>
          <w:b/>
          <w:sz w:val="24"/>
          <w:szCs w:val="24"/>
        </w:rPr>
        <w:t xml:space="preserve"> </w:t>
      </w:r>
      <w:r w:rsidRPr="003E474A">
        <w:rPr>
          <w:b/>
          <w:sz w:val="24"/>
          <w:szCs w:val="24"/>
        </w:rPr>
        <w:t>ve şok düğmesi bulunmalıdır.</w:t>
      </w:r>
    </w:p>
    <w:p w:rsidR="00640BD2" w:rsidRP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>İki tuş ile pratik kullanım sağlamalıdır.</w:t>
      </w:r>
    </w:p>
    <w:p w:rsid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>Kullanıcı için kapsamlı ses ve görsel istemleri olmalıdır.</w:t>
      </w:r>
    </w:p>
    <w:p w:rsidR="00640BD2" w:rsidRP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 w:rsidRPr="00640BD2">
        <w:rPr>
          <w:b/>
          <w:sz w:val="24"/>
          <w:szCs w:val="24"/>
        </w:rPr>
        <w:t xml:space="preserve">Hatalı ya da yanlış </w:t>
      </w:r>
      <w:proofErr w:type="spellStart"/>
      <w:r w:rsidRPr="00640BD2">
        <w:rPr>
          <w:b/>
          <w:sz w:val="24"/>
          <w:szCs w:val="24"/>
        </w:rPr>
        <w:t>defibrilasyonu</w:t>
      </w:r>
      <w:proofErr w:type="spellEnd"/>
      <w:r w:rsidRPr="00640BD2">
        <w:rPr>
          <w:b/>
          <w:sz w:val="24"/>
          <w:szCs w:val="24"/>
        </w:rPr>
        <w:t xml:space="preserve">  önlemek için kilitli koruma sistemi olmalıdır.</w:t>
      </w:r>
    </w:p>
    <w:p w:rsidR="00640BD2" w:rsidRP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>Türkçe sesli talimat vermelidir.</w:t>
      </w:r>
    </w:p>
    <w:p w:rsidR="00640BD2" w:rsidRDefault="00640BD2" w:rsidP="00640BD2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lastRenderedPageBreak/>
        <w:t xml:space="preserve">Cihaz üzerindeki yazılı talimat ve bilgiler Türkçe olup, cihazla birlikte  Türkçe ve İngilizce kullanma </w:t>
      </w:r>
      <w:proofErr w:type="spellStart"/>
      <w:r w:rsidRPr="00640BD2">
        <w:rPr>
          <w:b/>
          <w:sz w:val="24"/>
          <w:szCs w:val="24"/>
        </w:rPr>
        <w:t>klavuzu</w:t>
      </w:r>
      <w:proofErr w:type="spellEnd"/>
      <w:r w:rsidRPr="00640BD2">
        <w:rPr>
          <w:b/>
          <w:sz w:val="24"/>
          <w:szCs w:val="24"/>
        </w:rPr>
        <w:t xml:space="preserve"> verilmelidir.</w:t>
      </w:r>
    </w:p>
    <w:p w:rsidR="00783E2C" w:rsidRDefault="00783E2C" w:rsidP="00783E2C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 w:rsidRPr="00783E2C">
        <w:rPr>
          <w:b/>
          <w:sz w:val="24"/>
          <w:szCs w:val="24"/>
        </w:rPr>
        <w:t>Cihaz uluslar arası kalite standartlarına uygun olarak üretilmiş olmalıdır</w:t>
      </w:r>
      <w:r>
        <w:rPr>
          <w:b/>
          <w:sz w:val="24"/>
          <w:szCs w:val="24"/>
        </w:rPr>
        <w:t>.</w:t>
      </w:r>
    </w:p>
    <w:p w:rsidR="005B5610" w:rsidRPr="00640BD2" w:rsidRDefault="0085281A" w:rsidP="005B5610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Cihaz en az 2</w:t>
      </w:r>
      <w:r w:rsidR="005B5610" w:rsidRPr="005B5610">
        <w:rPr>
          <w:b/>
          <w:sz w:val="24"/>
          <w:szCs w:val="24"/>
        </w:rPr>
        <w:t xml:space="preserve"> yıl garantiye sahip olmalıdır.</w:t>
      </w:r>
    </w:p>
    <w:p w:rsidR="00640BD2" w:rsidRPr="00640BD2" w:rsidRDefault="00640BD2" w:rsidP="00640BD2">
      <w:pPr>
        <w:rPr>
          <w:b/>
          <w:sz w:val="24"/>
          <w:szCs w:val="24"/>
        </w:rPr>
      </w:pPr>
    </w:p>
    <w:p w:rsidR="00640BD2" w:rsidRPr="00640BD2" w:rsidRDefault="00640BD2" w:rsidP="00640BD2">
      <w:pPr>
        <w:rPr>
          <w:b/>
          <w:sz w:val="24"/>
          <w:szCs w:val="24"/>
        </w:rPr>
      </w:pPr>
    </w:p>
    <w:p w:rsidR="00640BD2" w:rsidRPr="00640BD2" w:rsidRDefault="00640BD2" w:rsidP="00640BD2">
      <w:pPr>
        <w:rPr>
          <w:b/>
          <w:sz w:val="24"/>
          <w:szCs w:val="24"/>
        </w:rPr>
      </w:pPr>
    </w:p>
    <w:p w:rsidR="00640BD2" w:rsidRPr="00640BD2" w:rsidRDefault="00640BD2" w:rsidP="00640BD2">
      <w:pPr>
        <w:rPr>
          <w:b/>
          <w:sz w:val="24"/>
          <w:szCs w:val="24"/>
          <w:u w:val="single"/>
        </w:rPr>
      </w:pPr>
      <w:r w:rsidRPr="00640BD2">
        <w:rPr>
          <w:b/>
          <w:sz w:val="24"/>
          <w:szCs w:val="24"/>
          <w:u w:val="single"/>
        </w:rPr>
        <w:t>Batarya;</w:t>
      </w:r>
    </w:p>
    <w:p w:rsidR="00640BD2" w:rsidRPr="00640BD2" w:rsidRDefault="00640BD2" w:rsidP="00640BD2">
      <w:pPr>
        <w:pStyle w:val="ListeParagraf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40BD2">
        <w:rPr>
          <w:b/>
          <w:sz w:val="24"/>
          <w:szCs w:val="24"/>
        </w:rPr>
        <w:t>Parça No. CR123A-4*2</w:t>
      </w:r>
    </w:p>
    <w:p w:rsidR="00640BD2" w:rsidRPr="00640BD2" w:rsidRDefault="00640BD2" w:rsidP="00640BD2">
      <w:pPr>
        <w:pStyle w:val="ListeParagraf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40BD2">
        <w:rPr>
          <w:b/>
          <w:sz w:val="24"/>
          <w:szCs w:val="24"/>
        </w:rPr>
        <w:t xml:space="preserve">Şarj edilemez 12V </w:t>
      </w:r>
      <w:proofErr w:type="spellStart"/>
      <w:r w:rsidRPr="00640BD2">
        <w:rPr>
          <w:b/>
          <w:sz w:val="24"/>
          <w:szCs w:val="24"/>
        </w:rPr>
        <w:t>d.c</w:t>
      </w:r>
      <w:proofErr w:type="spellEnd"/>
      <w:r w:rsidRPr="00640BD2">
        <w:rPr>
          <w:b/>
          <w:sz w:val="24"/>
          <w:szCs w:val="24"/>
        </w:rPr>
        <w:t>. 2.8 Ah</w:t>
      </w:r>
    </w:p>
    <w:p w:rsidR="00640BD2" w:rsidRPr="00640BD2" w:rsidRDefault="00640BD2" w:rsidP="00640BD2">
      <w:pPr>
        <w:pStyle w:val="ListeParagraf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40BD2">
        <w:rPr>
          <w:b/>
          <w:sz w:val="24"/>
          <w:szCs w:val="24"/>
        </w:rPr>
        <w:t xml:space="preserve">200 </w:t>
      </w:r>
      <w:proofErr w:type="spellStart"/>
      <w:r w:rsidRPr="00640BD2">
        <w:rPr>
          <w:b/>
          <w:sz w:val="24"/>
          <w:szCs w:val="24"/>
        </w:rPr>
        <w:t>Joule</w:t>
      </w:r>
      <w:proofErr w:type="spellEnd"/>
      <w:r w:rsidRPr="00640BD2">
        <w:rPr>
          <w:b/>
          <w:sz w:val="24"/>
          <w:szCs w:val="24"/>
        </w:rPr>
        <w:t xml:space="preserve"> ile 100 deşarj kapasitesine sahip olmalıdır.</w:t>
      </w:r>
    </w:p>
    <w:p w:rsidR="00640BD2" w:rsidRPr="00640BD2" w:rsidRDefault="00640BD2" w:rsidP="00640BD2">
      <w:pPr>
        <w:rPr>
          <w:b/>
          <w:sz w:val="24"/>
          <w:szCs w:val="24"/>
          <w:u w:val="single"/>
        </w:rPr>
      </w:pPr>
      <w:r w:rsidRPr="00640BD2">
        <w:rPr>
          <w:b/>
          <w:sz w:val="24"/>
          <w:szCs w:val="24"/>
          <w:u w:val="single"/>
        </w:rPr>
        <w:t>Cihaz ile birlikte;</w:t>
      </w:r>
    </w:p>
    <w:p w:rsidR="00640BD2" w:rsidRPr="00640BD2" w:rsidRDefault="00640BD2" w:rsidP="00640BD2">
      <w:pPr>
        <w:rPr>
          <w:b/>
          <w:sz w:val="24"/>
          <w:szCs w:val="24"/>
        </w:rPr>
      </w:pPr>
      <w:r w:rsidRPr="00640BD2">
        <w:rPr>
          <w:b/>
          <w:sz w:val="24"/>
          <w:szCs w:val="24"/>
        </w:rPr>
        <w:t xml:space="preserve">1 adet taşıma çantası, 1 adet yetişkin </w:t>
      </w:r>
      <w:proofErr w:type="spellStart"/>
      <w:r w:rsidRPr="00640BD2">
        <w:rPr>
          <w:b/>
          <w:sz w:val="24"/>
          <w:szCs w:val="24"/>
        </w:rPr>
        <w:t>ped</w:t>
      </w:r>
      <w:proofErr w:type="spellEnd"/>
      <w:r w:rsidRPr="00640BD2">
        <w:rPr>
          <w:b/>
          <w:sz w:val="24"/>
          <w:szCs w:val="24"/>
        </w:rPr>
        <w:t xml:space="preserve">, adet pediatrik </w:t>
      </w:r>
      <w:proofErr w:type="spellStart"/>
      <w:r w:rsidRPr="00640BD2">
        <w:rPr>
          <w:b/>
          <w:sz w:val="24"/>
          <w:szCs w:val="24"/>
        </w:rPr>
        <w:t>ped</w:t>
      </w:r>
      <w:proofErr w:type="spellEnd"/>
      <w:r w:rsidRPr="00640BD2">
        <w:rPr>
          <w:b/>
          <w:sz w:val="24"/>
          <w:szCs w:val="24"/>
        </w:rPr>
        <w:t xml:space="preserve">, 2 adet batarya, Türkçe ve İngilizce kullanma </w:t>
      </w:r>
      <w:proofErr w:type="spellStart"/>
      <w:r w:rsidRPr="00640BD2">
        <w:rPr>
          <w:b/>
          <w:sz w:val="24"/>
          <w:szCs w:val="24"/>
        </w:rPr>
        <w:t>klavuzu</w:t>
      </w:r>
      <w:proofErr w:type="spellEnd"/>
      <w:r w:rsidRPr="00640BD2">
        <w:rPr>
          <w:b/>
          <w:sz w:val="24"/>
          <w:szCs w:val="24"/>
        </w:rPr>
        <w:t xml:space="preserve"> verilmelidir.</w:t>
      </w:r>
    </w:p>
    <w:sectPr w:rsidR="00640BD2" w:rsidRPr="0064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36A6"/>
    <w:multiLevelType w:val="hybridMultilevel"/>
    <w:tmpl w:val="63F05BC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240331"/>
    <w:multiLevelType w:val="hybridMultilevel"/>
    <w:tmpl w:val="25E89A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709FF"/>
    <w:multiLevelType w:val="hybridMultilevel"/>
    <w:tmpl w:val="5FB40D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D2"/>
    <w:rsid w:val="000E798E"/>
    <w:rsid w:val="00232267"/>
    <w:rsid w:val="002C22FB"/>
    <w:rsid w:val="003E474A"/>
    <w:rsid w:val="00545D70"/>
    <w:rsid w:val="005B5610"/>
    <w:rsid w:val="00640BD2"/>
    <w:rsid w:val="006F7775"/>
    <w:rsid w:val="00783E2C"/>
    <w:rsid w:val="007F0FE0"/>
    <w:rsid w:val="0085281A"/>
    <w:rsid w:val="0093701B"/>
    <w:rsid w:val="00A42000"/>
    <w:rsid w:val="00C2316C"/>
    <w:rsid w:val="00C5039C"/>
    <w:rsid w:val="00C553CB"/>
    <w:rsid w:val="00C9209E"/>
    <w:rsid w:val="00D17816"/>
    <w:rsid w:val="00F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BALIOGLU</dc:creator>
  <cp:lastModifiedBy>Funda KARACA</cp:lastModifiedBy>
  <cp:revision>2</cp:revision>
  <dcterms:created xsi:type="dcterms:W3CDTF">2023-12-14T12:39:00Z</dcterms:created>
  <dcterms:modified xsi:type="dcterms:W3CDTF">2023-12-14T12:39:00Z</dcterms:modified>
</cp:coreProperties>
</file>